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AD" w:rsidRDefault="001575AD" w:rsidP="001575AD">
      <w:pPr>
        <w:ind w:left="-135"/>
        <w:jc w:val="center"/>
        <w:rPr>
          <w:color w:val="373E4D"/>
          <w:sz w:val="40"/>
          <w:szCs w:val="40"/>
          <w:shd w:val="clear" w:color="auto" w:fill="F6F7F8"/>
          <w:lang w:val="en-US"/>
        </w:rPr>
      </w:pPr>
      <w:r>
        <w:rPr>
          <w:noProof/>
          <w:color w:val="373E4D"/>
          <w:sz w:val="40"/>
          <w:szCs w:val="40"/>
          <w:shd w:val="clear" w:color="auto" w:fill="F6F7F8"/>
        </w:rPr>
        <w:drawing>
          <wp:inline distT="0" distB="0" distL="0" distR="0">
            <wp:extent cx="1509499" cy="1509499"/>
            <wp:effectExtent l="19050" t="0" r="0" b="0"/>
            <wp:docPr id="1" name="Картина 0" descr="marine awards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e awards 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27" cy="15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5AD" w:rsidRDefault="001575AD" w:rsidP="001575AD">
      <w:pPr>
        <w:ind w:left="-135"/>
        <w:jc w:val="center"/>
        <w:rPr>
          <w:color w:val="373E4D"/>
          <w:sz w:val="40"/>
          <w:szCs w:val="40"/>
          <w:shd w:val="clear" w:color="auto" w:fill="F6F7F8"/>
          <w:lang w:val="en-US"/>
        </w:rPr>
      </w:pPr>
    </w:p>
    <w:p w:rsidR="001575AD" w:rsidRDefault="001575AD" w:rsidP="001575AD">
      <w:pPr>
        <w:ind w:left="-135"/>
        <w:jc w:val="center"/>
        <w:rPr>
          <w:color w:val="373E4D"/>
          <w:sz w:val="40"/>
          <w:szCs w:val="40"/>
          <w:shd w:val="clear" w:color="auto" w:fill="F6F7F8"/>
        </w:rPr>
      </w:pPr>
      <w:r>
        <w:rPr>
          <w:color w:val="373E4D"/>
          <w:sz w:val="40"/>
          <w:szCs w:val="40"/>
          <w:shd w:val="clear" w:color="auto" w:fill="F6F7F8"/>
        </w:rPr>
        <w:t>Marine Lifestyle Awards 2016</w:t>
      </w:r>
    </w:p>
    <w:p w:rsidR="001575AD" w:rsidRDefault="001575AD" w:rsidP="001575AD">
      <w:pPr>
        <w:ind w:left="-135"/>
        <w:jc w:val="center"/>
        <w:rPr>
          <w:color w:val="373E4D"/>
          <w:sz w:val="40"/>
          <w:szCs w:val="40"/>
          <w:shd w:val="clear" w:color="auto" w:fill="F6F7F8"/>
        </w:rPr>
      </w:pPr>
      <w:r w:rsidRPr="00060F32">
        <w:rPr>
          <w:color w:val="373E4D"/>
          <w:sz w:val="40"/>
          <w:szCs w:val="40"/>
          <w:shd w:val="clear" w:color="auto" w:fill="F6F7F8"/>
        </w:rPr>
        <w:t>by VIP Communication</w:t>
      </w:r>
    </w:p>
    <w:p w:rsidR="001575AD" w:rsidRPr="00060F32" w:rsidRDefault="001575AD" w:rsidP="001575AD">
      <w:pPr>
        <w:ind w:left="-135"/>
        <w:jc w:val="center"/>
        <w:rPr>
          <w:b/>
          <w:color w:val="444444"/>
          <w:sz w:val="40"/>
          <w:szCs w:val="40"/>
        </w:rPr>
      </w:pPr>
    </w:p>
    <w:p w:rsidR="001575AD" w:rsidRDefault="001575AD" w:rsidP="001575AD">
      <w:pPr>
        <w:ind w:left="-135"/>
        <w:jc w:val="center"/>
        <w:rPr>
          <w:rFonts w:ascii="Georgia" w:hAnsi="Georgia"/>
          <w:b/>
          <w:color w:val="444444"/>
          <w:sz w:val="28"/>
          <w:szCs w:val="28"/>
        </w:rPr>
      </w:pPr>
      <w:r>
        <w:rPr>
          <w:rFonts w:ascii="Georgia" w:hAnsi="Georgia"/>
          <w:b/>
          <w:color w:val="444444"/>
          <w:sz w:val="28"/>
          <w:szCs w:val="28"/>
        </w:rPr>
        <w:t>Под патронажа на Община Созопол</w:t>
      </w:r>
    </w:p>
    <w:p w:rsidR="001575AD" w:rsidRDefault="001575AD" w:rsidP="001575AD">
      <w:pPr>
        <w:ind w:left="-135"/>
        <w:jc w:val="center"/>
        <w:rPr>
          <w:rFonts w:ascii="Georgia" w:hAnsi="Georgia"/>
          <w:b/>
          <w:color w:val="444444"/>
          <w:sz w:val="28"/>
          <w:szCs w:val="28"/>
        </w:rPr>
      </w:pPr>
    </w:p>
    <w:p w:rsidR="001575AD" w:rsidRDefault="001575AD" w:rsidP="001575AD">
      <w:pPr>
        <w:ind w:left="-135"/>
        <w:jc w:val="center"/>
        <w:rPr>
          <w:rFonts w:ascii="Georgia" w:hAnsi="Georgia"/>
          <w:b/>
          <w:color w:val="444444"/>
          <w:sz w:val="28"/>
          <w:szCs w:val="28"/>
        </w:rPr>
      </w:pPr>
      <w:r w:rsidRPr="004662C3">
        <w:rPr>
          <w:rFonts w:ascii="Georgia" w:hAnsi="Georgia"/>
          <w:b/>
          <w:color w:val="444444"/>
          <w:sz w:val="28"/>
          <w:szCs w:val="28"/>
        </w:rPr>
        <w:t xml:space="preserve"> </w:t>
      </w:r>
      <w:r>
        <w:rPr>
          <w:rFonts w:ascii="Georgia" w:hAnsi="Georgia"/>
          <w:b/>
          <w:color w:val="444444"/>
          <w:sz w:val="28"/>
          <w:szCs w:val="28"/>
        </w:rPr>
        <w:t xml:space="preserve">Церемонията </w:t>
      </w:r>
      <w:r w:rsidRPr="004662C3">
        <w:rPr>
          <w:rFonts w:ascii="Georgia" w:hAnsi="Georgia"/>
          <w:b/>
          <w:color w:val="444444"/>
          <w:sz w:val="28"/>
          <w:szCs w:val="28"/>
        </w:rPr>
        <w:t>ще обяви най-успешните компании</w:t>
      </w:r>
    </w:p>
    <w:p w:rsidR="001575AD" w:rsidRPr="00442DE6" w:rsidRDefault="001575AD" w:rsidP="001575AD">
      <w:pPr>
        <w:ind w:left="-135"/>
        <w:jc w:val="center"/>
        <w:rPr>
          <w:rFonts w:ascii="Georgia" w:hAnsi="Georgia"/>
          <w:b/>
          <w:color w:val="444444"/>
        </w:rPr>
      </w:pPr>
      <w:r w:rsidRPr="004662C3">
        <w:rPr>
          <w:rFonts w:ascii="Georgia" w:hAnsi="Georgia"/>
          <w:b/>
          <w:color w:val="444444"/>
          <w:sz w:val="28"/>
          <w:szCs w:val="28"/>
        </w:rPr>
        <w:t>в морския регион</w:t>
      </w:r>
    </w:p>
    <w:p w:rsidR="001575AD" w:rsidRPr="00BC233F" w:rsidRDefault="001575AD" w:rsidP="001575AD">
      <w:pPr>
        <w:ind w:left="-135"/>
        <w:jc w:val="center"/>
        <w:rPr>
          <w:rFonts w:ascii="Georgia" w:hAnsi="Georgia"/>
          <w:b/>
          <w:color w:val="444444"/>
          <w:lang w:val="ru-RU"/>
        </w:rPr>
      </w:pPr>
    </w:p>
    <w:p w:rsidR="001575AD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 w:rsidRPr="004F521E">
        <w:rPr>
          <w:rStyle w:val="apple-converted-space"/>
          <w:rFonts w:ascii="Georgia" w:hAnsi="Georgia"/>
          <w:color w:val="444444"/>
        </w:rPr>
        <w:t>   Най-успешните компании в морския регион на страната ще бъдат нагр</w:t>
      </w:r>
      <w:r>
        <w:rPr>
          <w:rStyle w:val="apple-converted-space"/>
          <w:rFonts w:ascii="Georgia" w:hAnsi="Georgia"/>
          <w:color w:val="444444"/>
        </w:rPr>
        <w:t xml:space="preserve">адени на официална церемония на 14 август 2016 г. </w:t>
      </w:r>
      <w:r w:rsidR="004A1011">
        <w:rPr>
          <w:rStyle w:val="apple-converted-space"/>
          <w:rFonts w:ascii="Georgia" w:hAnsi="Georgia"/>
          <w:color w:val="444444"/>
        </w:rPr>
        <w:t xml:space="preserve">от 17 ч. </w:t>
      </w:r>
      <w:r>
        <w:rPr>
          <w:rStyle w:val="apple-converted-space"/>
          <w:rFonts w:ascii="Georgia" w:hAnsi="Georgia"/>
          <w:color w:val="444444"/>
        </w:rPr>
        <w:t>в ресторант „Глория Мар“ – Созопол.</w:t>
      </w:r>
    </w:p>
    <w:p w:rsidR="001575AD" w:rsidRPr="004F521E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</w:p>
    <w:p w:rsidR="001575AD" w:rsidRPr="004F521E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 w:rsidRPr="004F521E">
        <w:rPr>
          <w:rStyle w:val="apple-converted-space"/>
          <w:rFonts w:ascii="Georgia" w:hAnsi="Georgia"/>
          <w:color w:val="444444"/>
        </w:rPr>
        <w:t xml:space="preserve">  Конкурсът ще отдаде нужното внимание на успешния бизнес, който дори в период на криза запазва своето устойчиво развитие и демонстрира качества и просперитет. </w:t>
      </w:r>
    </w:p>
    <w:p w:rsidR="001575AD" w:rsidRPr="004F521E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>
        <w:rPr>
          <w:rStyle w:val="apple-converted-space"/>
          <w:rFonts w:ascii="Georgia" w:hAnsi="Georgia"/>
          <w:color w:val="444444"/>
        </w:rPr>
        <w:t xml:space="preserve">  Световният опит показва, че подобни конкурси стимулират и популяризират успешните практики и дават стимул за развитие на бизнеса. </w:t>
      </w:r>
    </w:p>
    <w:p w:rsidR="001575AD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>
        <w:rPr>
          <w:rStyle w:val="apple-converted-space"/>
          <w:rFonts w:ascii="Georgia" w:hAnsi="Georgia"/>
          <w:color w:val="444444"/>
        </w:rPr>
        <w:t xml:space="preserve">  Тези награди ще бъдат дадени за изключителен успех, иновации и етика, които за задължителни за просперитета на всяка компания. Това е признание за техния публичен и жизненоважен принос за развитието на цялото общество. </w:t>
      </w:r>
    </w:p>
    <w:p w:rsidR="001575AD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>
        <w:rPr>
          <w:rStyle w:val="apple-converted-space"/>
          <w:rFonts w:ascii="Georgia" w:hAnsi="Georgia"/>
          <w:color w:val="444444"/>
        </w:rPr>
        <w:t xml:space="preserve">  Поощрява се успешното лидерство, повишаването на стандарта в корпоративната общност, опазване на околната среда, както и благотворителните дейности. </w:t>
      </w:r>
    </w:p>
    <w:p w:rsidR="001575AD" w:rsidRDefault="001575AD" w:rsidP="001575AD">
      <w:pPr>
        <w:pStyle w:val="NormalWeb"/>
        <w:spacing w:before="0" w:beforeAutospacing="0" w:after="0" w:afterAutospacing="0" w:line="300" w:lineRule="atLeast"/>
        <w:rPr>
          <w:rStyle w:val="apple-converted-space"/>
          <w:rFonts w:ascii="Georgia" w:hAnsi="Georgia"/>
          <w:color w:val="444444"/>
        </w:rPr>
      </w:pPr>
      <w:r>
        <w:rPr>
          <w:rStyle w:val="apple-converted-space"/>
          <w:rFonts w:ascii="Georgia" w:hAnsi="Georgia"/>
          <w:color w:val="444444"/>
        </w:rPr>
        <w:t xml:space="preserve"> Призьорите ще отпразнуват наградите с тържествен коктейл, класическа музика и ще обменят опит по време на тази неформална среща. </w:t>
      </w:r>
    </w:p>
    <w:p w:rsidR="001575AD" w:rsidRPr="00BC233F" w:rsidRDefault="001575AD" w:rsidP="001575AD">
      <w:pPr>
        <w:pStyle w:val="NormalWeb"/>
        <w:spacing w:before="0" w:beforeAutospacing="0" w:after="0" w:afterAutospacing="0" w:line="360" w:lineRule="atLeast"/>
        <w:jc w:val="both"/>
        <w:rPr>
          <w:rFonts w:ascii="Georgia" w:hAnsi="Georgia"/>
          <w:color w:val="444444"/>
          <w:lang w:val="ru-RU"/>
        </w:rPr>
      </w:pPr>
      <w:r>
        <w:rPr>
          <w:rFonts w:ascii="Georgia" w:hAnsi="Georgia" w:cs="Arial"/>
          <w:color w:val="444444"/>
        </w:rPr>
        <w:t xml:space="preserve">  </w:t>
      </w:r>
    </w:p>
    <w:p w:rsidR="001575AD" w:rsidRPr="007A341D" w:rsidRDefault="001575AD" w:rsidP="001575AD">
      <w:pPr>
        <w:pStyle w:val="Heading4"/>
        <w:pBdr>
          <w:bottom w:val="single" w:sz="6" w:space="4" w:color="C3C3C3"/>
        </w:pBdr>
        <w:spacing w:before="0" w:beforeAutospacing="0" w:after="300" w:afterAutospacing="0"/>
        <w:rPr>
          <w:rFonts w:ascii="Georgia" w:hAnsi="Georgia"/>
          <w:bCs w:val="0"/>
          <w:color w:val="191512"/>
          <w:sz w:val="32"/>
          <w:szCs w:val="32"/>
        </w:rPr>
      </w:pPr>
      <w:r w:rsidRPr="007A341D">
        <w:rPr>
          <w:rFonts w:ascii="Georgia" w:hAnsi="Georgia"/>
          <w:bCs w:val="0"/>
          <w:color w:val="191512"/>
          <w:sz w:val="32"/>
          <w:szCs w:val="32"/>
        </w:rPr>
        <w:t>Award Categories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 w:rsidRPr="004F521E">
        <w:rPr>
          <w:rFonts w:ascii="Georgia" w:hAnsi="Georgia"/>
          <w:color w:val="444444"/>
        </w:rPr>
        <w:t xml:space="preserve">– </w:t>
      </w:r>
      <w:r>
        <w:rPr>
          <w:rFonts w:ascii="Georgia" w:hAnsi="Georgia"/>
          <w:color w:val="444444"/>
        </w:rPr>
        <w:t>Цялостен принос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>
        <w:rPr>
          <w:rFonts w:ascii="Georgia" w:hAnsi="Georgia"/>
          <w:color w:val="444444"/>
        </w:rPr>
        <w:t xml:space="preserve">– Хотелиерство 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/>
          <w:color w:val="444444"/>
        </w:rPr>
        <w:t>-  Туризъм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 w:rsidRPr="004F521E">
        <w:rPr>
          <w:rFonts w:ascii="Georgia" w:hAnsi="Georgia"/>
          <w:color w:val="444444"/>
        </w:rPr>
        <w:t>–</w:t>
      </w:r>
      <w:r>
        <w:rPr>
          <w:rFonts w:ascii="Georgia" w:hAnsi="Georgia"/>
          <w:color w:val="444444"/>
        </w:rPr>
        <w:t xml:space="preserve"> Яхтинг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</w:t>
      </w:r>
      <w:r w:rsidRPr="007A341D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/>
          <w:color w:val="444444"/>
        </w:rPr>
        <w:t>– Здраве и красота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</w:t>
      </w:r>
      <w:r w:rsidRPr="007A341D">
        <w:rPr>
          <w:rFonts w:ascii="Georgia" w:hAnsi="Georgia" w:cs="Arial"/>
          <w:b/>
          <w:color w:val="000000"/>
        </w:rPr>
        <w:t xml:space="preserve"> </w:t>
      </w:r>
      <w:r w:rsidRPr="007A341D">
        <w:rPr>
          <w:rFonts w:ascii="Georgia" w:hAnsi="Georgia"/>
          <w:b/>
          <w:color w:val="444444"/>
        </w:rPr>
        <w:t>–</w:t>
      </w:r>
      <w:r>
        <w:rPr>
          <w:rFonts w:ascii="Georgia" w:hAnsi="Georgia"/>
          <w:color w:val="444444"/>
        </w:rPr>
        <w:t xml:space="preserve"> Услуги </w:t>
      </w:r>
    </w:p>
    <w:p w:rsidR="001575A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 w:rsidRPr="004F521E">
        <w:rPr>
          <w:rFonts w:ascii="Georgia" w:hAnsi="Georgia"/>
          <w:color w:val="444444"/>
        </w:rPr>
        <w:t xml:space="preserve">– </w:t>
      </w:r>
      <w:r>
        <w:rPr>
          <w:rFonts w:ascii="Georgia" w:hAnsi="Georgia"/>
          <w:color w:val="444444"/>
        </w:rPr>
        <w:t>Строителство</w:t>
      </w:r>
    </w:p>
    <w:p w:rsidR="001575A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lastRenderedPageBreak/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 w:rsidRPr="004F521E">
        <w:rPr>
          <w:rFonts w:ascii="Georgia" w:hAnsi="Georgia"/>
          <w:color w:val="444444"/>
        </w:rPr>
        <w:t xml:space="preserve">– </w:t>
      </w:r>
      <w:r>
        <w:rPr>
          <w:rFonts w:ascii="Georgia" w:hAnsi="Georgia"/>
          <w:color w:val="444444"/>
        </w:rPr>
        <w:t xml:space="preserve"> Клуб/Ресторант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/>
          <w:color w:val="444444"/>
        </w:rPr>
        <w:t xml:space="preserve"> -  Събитие на годината</w:t>
      </w:r>
    </w:p>
    <w:p w:rsidR="001575A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- </w:t>
      </w:r>
      <w:r>
        <w:rPr>
          <w:rFonts w:ascii="Georgia" w:hAnsi="Georgia"/>
          <w:color w:val="444444"/>
        </w:rPr>
        <w:t xml:space="preserve">Businesswoman 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/>
          <w:color w:val="444444"/>
        </w:rPr>
        <w:t>– Мениджър на годината</w:t>
      </w:r>
    </w:p>
    <w:p w:rsidR="001575A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/>
          <w:color w:val="444444"/>
        </w:rPr>
        <w:t xml:space="preserve">- </w:t>
      </w:r>
      <w:r w:rsidRPr="004F521E">
        <w:rPr>
          <w:rFonts w:ascii="Georgia" w:hAnsi="Georgia"/>
          <w:color w:val="444444"/>
        </w:rPr>
        <w:t>Young CEO</w:t>
      </w:r>
      <w:r w:rsidR="00FD18CA">
        <w:rPr>
          <w:rFonts w:ascii="Georgia" w:hAnsi="Georgia"/>
          <w:color w:val="444444"/>
        </w:rPr>
        <w:t>/Стартираща компания</w:t>
      </w:r>
      <w:r w:rsidRPr="004F521E">
        <w:rPr>
          <w:rFonts w:ascii="Georgia" w:hAnsi="Georgia"/>
          <w:color w:val="444444"/>
        </w:rPr>
        <w:t xml:space="preserve"> </w:t>
      </w:r>
    </w:p>
    <w:p w:rsidR="001575A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 w:rsidRPr="007A341D">
        <w:rPr>
          <w:rFonts w:ascii="Georgia" w:hAnsi="Georgia" w:cs="Arial"/>
          <w:b/>
          <w:color w:val="000000"/>
        </w:rPr>
        <w:t xml:space="preserve"> Awards 201</w:t>
      </w:r>
      <w:r>
        <w:rPr>
          <w:rFonts w:ascii="Georgia" w:hAnsi="Georgia" w:cs="Arial"/>
          <w:b/>
          <w:color w:val="000000"/>
        </w:rPr>
        <w:t>6</w:t>
      </w:r>
      <w:r>
        <w:rPr>
          <w:rFonts w:ascii="Georgia" w:hAnsi="Georgia"/>
          <w:color w:val="444444"/>
        </w:rPr>
        <w:t>– Специален приз за благотворителност</w:t>
      </w:r>
    </w:p>
    <w:p w:rsidR="001575AD" w:rsidRPr="007A341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 – </w:t>
      </w:r>
      <w:r>
        <w:rPr>
          <w:rFonts w:ascii="Georgia" w:hAnsi="Georgia" w:cs="Arial"/>
          <w:color w:val="000000"/>
        </w:rPr>
        <w:t>Инвестиции и иновации</w:t>
      </w:r>
    </w:p>
    <w:p w:rsidR="001575AD" w:rsidRPr="007A341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 – </w:t>
      </w:r>
      <w:r w:rsidRPr="007A341D">
        <w:rPr>
          <w:rFonts w:ascii="Georgia" w:hAnsi="Georgia" w:cs="Arial"/>
          <w:color w:val="000000"/>
        </w:rPr>
        <w:t>Моден Бутик</w:t>
      </w:r>
    </w:p>
    <w:p w:rsidR="001575AD" w:rsidRPr="007A341D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 </w:t>
      </w:r>
      <w:r w:rsidRPr="007A341D">
        <w:rPr>
          <w:rFonts w:ascii="Georgia" w:hAnsi="Georgia" w:cs="Arial"/>
          <w:color w:val="000000"/>
        </w:rPr>
        <w:t>– Дизайнер на годината</w:t>
      </w:r>
    </w:p>
    <w:p w:rsidR="001575AD" w:rsidRPr="004F521E" w:rsidRDefault="001575AD" w:rsidP="001575AD">
      <w:pPr>
        <w:numPr>
          <w:ilvl w:val="0"/>
          <w:numId w:val="1"/>
        </w:numPr>
        <w:ind w:left="225"/>
        <w:rPr>
          <w:rFonts w:ascii="Georgia" w:hAnsi="Georgia"/>
          <w:color w:val="444444"/>
        </w:rPr>
      </w:pPr>
      <w:r w:rsidRPr="007A341D">
        <w:rPr>
          <w:rFonts w:ascii="Georgia" w:hAnsi="Georgia" w:cs="Arial"/>
          <w:b/>
          <w:color w:val="000000"/>
        </w:rPr>
        <w:t xml:space="preserve">Marine </w:t>
      </w:r>
      <w:r w:rsidRPr="007A341D">
        <w:rPr>
          <w:rFonts w:ascii="Georgia" w:hAnsi="Georgia" w:cs="Arial"/>
          <w:b/>
          <w:color w:val="000000"/>
          <w:lang w:val="en-US"/>
        </w:rPr>
        <w:t>Lifestyle</w:t>
      </w:r>
      <w:r>
        <w:rPr>
          <w:rFonts w:ascii="Georgia" w:hAnsi="Georgia" w:cs="Arial"/>
          <w:b/>
          <w:color w:val="000000"/>
        </w:rPr>
        <w:t xml:space="preserve"> Awards 2016 – </w:t>
      </w:r>
      <w:r w:rsidRPr="007A341D">
        <w:rPr>
          <w:rFonts w:ascii="Georgia" w:hAnsi="Georgia" w:cs="Arial"/>
          <w:color w:val="000000"/>
        </w:rPr>
        <w:t>О</w:t>
      </w:r>
      <w:r>
        <w:rPr>
          <w:rFonts w:ascii="Georgia" w:hAnsi="Georgia" w:cs="Arial"/>
          <w:color w:val="000000"/>
        </w:rPr>
        <w:t>т</w:t>
      </w:r>
      <w:r w:rsidRPr="007A341D">
        <w:rPr>
          <w:rFonts w:ascii="Georgia" w:hAnsi="Georgia" w:cs="Arial"/>
          <w:color w:val="000000"/>
        </w:rPr>
        <w:t>критие на годината</w:t>
      </w:r>
    </w:p>
    <w:p w:rsidR="001575AD" w:rsidRDefault="001575AD" w:rsidP="001575AD">
      <w:pPr>
        <w:ind w:left="-135"/>
        <w:rPr>
          <w:rFonts w:ascii="Georgia" w:hAnsi="Georgia"/>
          <w:color w:val="444444"/>
        </w:rPr>
      </w:pPr>
    </w:p>
    <w:p w:rsidR="001575AD" w:rsidRPr="00BC233F" w:rsidRDefault="001575AD" w:rsidP="001575AD">
      <w:pPr>
        <w:pStyle w:val="intro"/>
        <w:spacing w:before="0" w:beforeAutospacing="0" w:after="150" w:afterAutospacing="0"/>
        <w:rPr>
          <w:rFonts w:ascii="Georgia" w:hAnsi="Georgia" w:cs="Arial"/>
          <w:color w:val="000000"/>
          <w:lang w:val="ru-RU"/>
        </w:rPr>
      </w:pPr>
      <w:r>
        <w:rPr>
          <w:rFonts w:ascii="Georgia" w:hAnsi="Georgia" w:cs="Arial"/>
          <w:color w:val="000000"/>
        </w:rPr>
        <w:t xml:space="preserve">Наградите </w:t>
      </w:r>
      <w:r w:rsidRPr="00025B6F">
        <w:rPr>
          <w:rFonts w:ascii="Georgia" w:hAnsi="Georgia" w:cs="Arial"/>
          <w:color w:val="000000"/>
        </w:rPr>
        <w:t>Marine</w:t>
      </w:r>
      <w:r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  <w:lang w:val="en-US"/>
        </w:rPr>
        <w:t>Lifestyle</w:t>
      </w:r>
      <w:r>
        <w:rPr>
          <w:rFonts w:ascii="Georgia" w:hAnsi="Georgia" w:cs="Arial"/>
          <w:color w:val="000000"/>
        </w:rPr>
        <w:t xml:space="preserve"> Awards 2016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ще отбележат </w:t>
      </w:r>
      <w:r w:rsidRPr="004F521E">
        <w:rPr>
          <w:rFonts w:ascii="Georgia" w:hAnsi="Georgia" w:cs="Arial"/>
          <w:color w:val="000000"/>
        </w:rPr>
        <w:t xml:space="preserve">най-доброто от </w:t>
      </w:r>
      <w:r>
        <w:rPr>
          <w:rFonts w:ascii="Georgia" w:hAnsi="Georgia" w:cs="Arial"/>
          <w:color w:val="000000"/>
        </w:rPr>
        <w:t>бизнеса в черноморския регион на страната</w:t>
      </w:r>
      <w:r w:rsidRPr="004F521E">
        <w:rPr>
          <w:rFonts w:ascii="Georgia" w:hAnsi="Georgia" w:cs="Arial"/>
          <w:color w:val="000000"/>
        </w:rPr>
        <w:t>.</w:t>
      </w:r>
      <w:r>
        <w:rPr>
          <w:rFonts w:ascii="Georgia" w:hAnsi="Georgia" w:cs="Arial"/>
          <w:color w:val="000000"/>
        </w:rPr>
        <w:t xml:space="preserve">  Церемонията се организира и продуцира</w:t>
      </w:r>
      <w:r w:rsidRPr="004F521E">
        <w:rPr>
          <w:rFonts w:ascii="Georgia" w:hAnsi="Georgia" w:cs="Arial"/>
          <w:color w:val="000000"/>
        </w:rPr>
        <w:t xml:space="preserve"> от най-креативните </w:t>
      </w:r>
      <w:r>
        <w:rPr>
          <w:rFonts w:ascii="Georgia" w:hAnsi="Georgia" w:cs="Arial"/>
          <w:color w:val="000000"/>
        </w:rPr>
        <w:t>ПР- и ивент-</w:t>
      </w:r>
      <w:r w:rsidRPr="004F521E">
        <w:rPr>
          <w:rFonts w:ascii="Georgia" w:hAnsi="Georgia" w:cs="Arial"/>
          <w:color w:val="000000"/>
        </w:rPr>
        <w:t xml:space="preserve">агенции в </w:t>
      </w:r>
      <w:r>
        <w:rPr>
          <w:rFonts w:ascii="Georgia" w:hAnsi="Georgia" w:cs="Arial"/>
          <w:color w:val="000000"/>
        </w:rPr>
        <w:t>България</w:t>
      </w:r>
      <w:r w:rsidRPr="004F521E">
        <w:rPr>
          <w:rFonts w:ascii="Georgia" w:hAnsi="Georgia" w:cs="Arial"/>
          <w:color w:val="000000"/>
        </w:rPr>
        <w:t>.</w:t>
      </w:r>
      <w:r w:rsidRPr="004F521E"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</w:rPr>
        <w:t xml:space="preserve"> Ц</w:t>
      </w:r>
      <w:r w:rsidRPr="004F521E">
        <w:rPr>
          <w:rFonts w:ascii="Georgia" w:hAnsi="Georgia" w:cs="Arial"/>
          <w:color w:val="000000"/>
        </w:rPr>
        <w:t>ел</w:t>
      </w:r>
      <w:r>
        <w:rPr>
          <w:rFonts w:ascii="Georgia" w:hAnsi="Georgia" w:cs="Arial"/>
          <w:color w:val="000000"/>
        </w:rPr>
        <w:t>та</w:t>
      </w:r>
      <w:r w:rsidRPr="004F521E">
        <w:rPr>
          <w:rFonts w:ascii="Georgia" w:hAnsi="Georgia" w:cs="Arial"/>
          <w:color w:val="000000"/>
        </w:rPr>
        <w:t xml:space="preserve"> е да </w:t>
      </w:r>
      <w:r>
        <w:rPr>
          <w:rFonts w:ascii="Georgia" w:hAnsi="Georgia" w:cs="Arial"/>
          <w:color w:val="000000"/>
        </w:rPr>
        <w:t xml:space="preserve">се подпомогнат </w:t>
      </w:r>
      <w:r w:rsidRPr="004F521E">
        <w:rPr>
          <w:rFonts w:ascii="Georgia" w:hAnsi="Georgia" w:cs="Arial"/>
          <w:color w:val="000000"/>
        </w:rPr>
        <w:t xml:space="preserve">всички </w:t>
      </w:r>
      <w:r>
        <w:rPr>
          <w:rFonts w:ascii="Georgia" w:hAnsi="Georgia" w:cs="Arial"/>
          <w:color w:val="000000"/>
        </w:rPr>
        <w:t xml:space="preserve">сфери на </w:t>
      </w:r>
      <w:r w:rsidRPr="004F521E">
        <w:rPr>
          <w:rFonts w:ascii="Georgia" w:hAnsi="Georgia" w:cs="Arial"/>
          <w:color w:val="000000"/>
        </w:rPr>
        <w:t>разви</w:t>
      </w:r>
      <w:r>
        <w:rPr>
          <w:rFonts w:ascii="Georgia" w:hAnsi="Georgia" w:cs="Arial"/>
          <w:color w:val="000000"/>
        </w:rPr>
        <w:t xml:space="preserve">тие </w:t>
      </w:r>
      <w:r w:rsidRPr="004F521E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на бизнеса. Д</w:t>
      </w:r>
      <w:r w:rsidRPr="004F521E">
        <w:rPr>
          <w:rFonts w:ascii="Georgia" w:hAnsi="Georgia" w:cs="Arial"/>
          <w:color w:val="000000"/>
        </w:rPr>
        <w:t xml:space="preserve">а </w:t>
      </w:r>
      <w:r>
        <w:rPr>
          <w:rFonts w:ascii="Georgia" w:hAnsi="Georgia" w:cs="Arial"/>
          <w:color w:val="000000"/>
        </w:rPr>
        <w:t xml:space="preserve">се </w:t>
      </w:r>
      <w:r w:rsidRPr="004F521E">
        <w:rPr>
          <w:rFonts w:ascii="Georgia" w:hAnsi="Georgia" w:cs="Arial"/>
          <w:color w:val="000000"/>
        </w:rPr>
        <w:t>възнаград</w:t>
      </w:r>
      <w:r>
        <w:rPr>
          <w:rFonts w:ascii="Georgia" w:hAnsi="Georgia" w:cs="Arial"/>
          <w:color w:val="000000"/>
        </w:rPr>
        <w:t xml:space="preserve">ят </w:t>
      </w:r>
      <w:r w:rsidRPr="004F521E">
        <w:rPr>
          <w:rFonts w:ascii="Georgia" w:hAnsi="Georgia" w:cs="Arial"/>
          <w:color w:val="000000"/>
        </w:rPr>
        <w:t>иновации</w:t>
      </w:r>
      <w:r>
        <w:rPr>
          <w:rFonts w:ascii="Georgia" w:hAnsi="Georgia" w:cs="Arial"/>
          <w:color w:val="000000"/>
        </w:rPr>
        <w:t>те</w:t>
      </w:r>
      <w:r w:rsidRPr="004F521E">
        <w:rPr>
          <w:rFonts w:ascii="Georgia" w:hAnsi="Georgia" w:cs="Arial"/>
          <w:color w:val="000000"/>
        </w:rPr>
        <w:t xml:space="preserve">, </w:t>
      </w:r>
      <w:r>
        <w:rPr>
          <w:rFonts w:ascii="Georgia" w:hAnsi="Georgia" w:cs="Arial"/>
          <w:color w:val="000000"/>
        </w:rPr>
        <w:t xml:space="preserve">добрите </w:t>
      </w:r>
      <w:r w:rsidRPr="004F521E">
        <w:rPr>
          <w:rFonts w:ascii="Georgia" w:hAnsi="Georgia" w:cs="Arial"/>
          <w:color w:val="000000"/>
        </w:rPr>
        <w:t>резултати и творческо</w:t>
      </w:r>
      <w:r>
        <w:rPr>
          <w:rFonts w:ascii="Georgia" w:hAnsi="Georgia" w:cs="Arial"/>
          <w:color w:val="000000"/>
        </w:rPr>
        <w:t>то</w:t>
      </w:r>
      <w:r w:rsidRPr="004F521E">
        <w:rPr>
          <w:rFonts w:ascii="Georgia" w:hAnsi="Georgia" w:cs="Arial"/>
          <w:color w:val="000000"/>
        </w:rPr>
        <w:t xml:space="preserve"> многообразие.</w:t>
      </w:r>
      <w:r>
        <w:rPr>
          <w:rFonts w:ascii="Georgia" w:hAnsi="Georgia" w:cs="Arial"/>
          <w:color w:val="000000"/>
        </w:rPr>
        <w:t xml:space="preserve"> </w:t>
      </w:r>
    </w:p>
    <w:p w:rsidR="001575AD" w:rsidRDefault="001575AD" w:rsidP="001575AD">
      <w:pPr>
        <w:pStyle w:val="NormalWeb"/>
        <w:shd w:val="clear" w:color="auto" w:fill="FFFFFF"/>
        <w:spacing w:before="240" w:beforeAutospacing="0" w:after="240" w:afterAutospacing="0" w:line="240" w:lineRule="atLeast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1.</w:t>
      </w:r>
      <w:r>
        <w:rPr>
          <w:rStyle w:val="apple-converted-space"/>
          <w:rFonts w:ascii="Georgia" w:hAnsi="Georgia" w:cs="Arial"/>
          <w:color w:val="000000"/>
        </w:rPr>
        <w:t xml:space="preserve"> Номинациите ще бъдат направени от журналисти, специалисти и всички </w:t>
      </w:r>
      <w:r>
        <w:rPr>
          <w:rFonts w:ascii="Georgia" w:hAnsi="Georgia" w:cs="Arial"/>
          <w:color w:val="000000"/>
        </w:rPr>
        <w:t>добросъвестни практикуващи фирми за маркетинг и реклама.</w:t>
      </w:r>
      <w:r>
        <w:rPr>
          <w:rStyle w:val="apple-converted-space"/>
          <w:rFonts w:ascii="Georgia" w:hAnsi="Georgia" w:cs="Arial"/>
          <w:color w:val="000000"/>
        </w:rPr>
        <w:t xml:space="preserve"> Организаторите</w:t>
      </w:r>
      <w:r>
        <w:rPr>
          <w:rFonts w:ascii="Georgia" w:hAnsi="Georgia" w:cs="Arial"/>
          <w:color w:val="000000"/>
        </w:rPr>
        <w:t xml:space="preserve"> си запазват правото да се произнесат по допустимостта на всеки участник.</w:t>
      </w:r>
    </w:p>
    <w:p w:rsidR="004A1011" w:rsidRDefault="001575AD" w:rsidP="004A1011">
      <w:pPr>
        <w:pStyle w:val="NormalWeb"/>
        <w:shd w:val="clear" w:color="auto" w:fill="FFFFFF"/>
        <w:spacing w:before="240" w:beforeAutospacing="0" w:after="240" w:afterAutospacing="0" w:line="240" w:lineRule="atLeast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2.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</w:rPr>
        <w:t xml:space="preserve">Такса за ПР публикации както следва: </w:t>
      </w:r>
    </w:p>
    <w:p w:rsidR="001575AD" w:rsidRPr="00BC233F" w:rsidRDefault="004A1011" w:rsidP="004A1011">
      <w:pPr>
        <w:pStyle w:val="NormalWeb"/>
        <w:shd w:val="clear" w:color="auto" w:fill="FFFFFF"/>
        <w:spacing w:before="240" w:beforeAutospacing="0" w:after="240" w:afterAutospacing="0" w:line="240" w:lineRule="atLeast"/>
        <w:rPr>
          <w:rFonts w:ascii="Verdana" w:hAnsi="Verdana" w:cs="Arial"/>
          <w:b/>
          <w:bCs/>
          <w:iCs/>
          <w:color w:val="595959"/>
          <w:sz w:val="16"/>
          <w:szCs w:val="16"/>
          <w:lang w:val="ru-RU"/>
        </w:rPr>
      </w:pPr>
      <w:r>
        <w:rPr>
          <w:rFonts w:ascii="Georgia" w:hAnsi="Georgia" w:cs="Arial"/>
          <w:color w:val="000000"/>
        </w:rPr>
        <w:t xml:space="preserve">       -  </w:t>
      </w:r>
      <w:r w:rsidR="001575AD">
        <w:rPr>
          <w:rFonts w:ascii="Verdana" w:hAnsi="Verdana" w:cs="Arial"/>
          <w:b/>
          <w:bCs/>
          <w:iCs/>
          <w:color w:val="595959"/>
          <w:sz w:val="16"/>
          <w:szCs w:val="16"/>
        </w:rPr>
        <w:t>Такса</w:t>
      </w:r>
      <w:r>
        <w:rPr>
          <w:rFonts w:ascii="Verdana" w:hAnsi="Verdana" w:cs="Arial"/>
          <w:b/>
          <w:bCs/>
          <w:iCs/>
          <w:color w:val="595959"/>
          <w:sz w:val="16"/>
          <w:szCs w:val="16"/>
        </w:rPr>
        <w:t>,</w:t>
      </w:r>
      <w:r w:rsidR="001575AD">
        <w:rPr>
          <w:rFonts w:ascii="Verdana" w:hAnsi="Verdana" w:cs="Arial"/>
          <w:b/>
          <w:bCs/>
          <w:iCs/>
          <w:color w:val="595959"/>
          <w:sz w:val="16"/>
          <w:szCs w:val="16"/>
        </w:rPr>
        <w:t xml:space="preserve"> платена в стандартен срок  10 - 25 юли 2016 – </w:t>
      </w:r>
      <w:r w:rsidR="001575AD" w:rsidRPr="00461E29">
        <w:rPr>
          <w:rFonts w:ascii="Verdana" w:hAnsi="Verdana" w:cs="Arial"/>
          <w:b/>
          <w:bCs/>
          <w:iCs/>
          <w:color w:val="595959"/>
          <w:sz w:val="16"/>
          <w:szCs w:val="16"/>
          <w:u w:val="single"/>
        </w:rPr>
        <w:t>450 лв. без ддс</w:t>
      </w:r>
      <w:r w:rsidR="001575AD">
        <w:rPr>
          <w:rFonts w:ascii="Verdana" w:hAnsi="Verdana" w:cs="Arial"/>
          <w:b/>
          <w:bCs/>
          <w:iCs/>
          <w:color w:val="595959"/>
          <w:sz w:val="16"/>
          <w:szCs w:val="16"/>
        </w:rPr>
        <w:t>;</w:t>
      </w:r>
    </w:p>
    <w:p w:rsidR="001575AD" w:rsidRPr="00BC233F" w:rsidRDefault="001575AD" w:rsidP="001575A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val="ru-RU" w:eastAsia="bg-BG"/>
        </w:rPr>
      </w:pP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Такса</w:t>
      </w:r>
      <w:r w:rsidR="004A1011"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,</w:t>
      </w: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 xml:space="preserve"> платена след краен срок 25 – 31 юли  2016 –  </w:t>
      </w:r>
      <w:r w:rsidRPr="00461E29"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u w:val="single"/>
          <w:lang w:eastAsia="bg-BG"/>
        </w:rPr>
        <w:t>700 лв. без ддс</w:t>
      </w: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.</w:t>
      </w:r>
    </w:p>
    <w:p w:rsidR="001575AD" w:rsidRPr="00BC233F" w:rsidRDefault="001575AD" w:rsidP="001575A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val="ru-RU" w:eastAsia="bg-BG"/>
        </w:rPr>
      </w:pP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Такса</w:t>
      </w:r>
      <w:r w:rsidR="004A1011"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,</w:t>
      </w: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 xml:space="preserve"> платена извънредно след 1 август 2016 – </w:t>
      </w:r>
      <w:r w:rsidRPr="00461E29"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u w:val="single"/>
          <w:lang w:eastAsia="bg-BG"/>
        </w:rPr>
        <w:t>900 лв. без ддс</w:t>
      </w:r>
      <w:r>
        <w:rPr>
          <w:rFonts w:ascii="Verdana" w:eastAsia="Times New Roman" w:hAnsi="Verdana" w:cs="Arial"/>
          <w:b/>
          <w:bCs/>
          <w:iCs/>
          <w:color w:val="595959"/>
          <w:sz w:val="16"/>
          <w:szCs w:val="16"/>
          <w:lang w:eastAsia="bg-BG"/>
        </w:rPr>
        <w:t>.</w:t>
      </w:r>
    </w:p>
    <w:p w:rsidR="001575AD" w:rsidRDefault="001575AD" w:rsidP="001575AD">
      <w:pPr>
        <w:pStyle w:val="NormalWeb"/>
        <w:shd w:val="clear" w:color="auto" w:fill="FFFFFF"/>
        <w:spacing w:before="240" w:beforeAutospacing="0" w:after="240" w:afterAutospacing="0" w:line="240" w:lineRule="atLeast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Таксата включва: Административна такса организиране на церемония, разглеждане на документи от професионално жури, ПР-презентация на всяка номинирана фирма/бранд</w:t>
      </w:r>
      <w:r w:rsidR="004A1011">
        <w:rPr>
          <w:rFonts w:ascii="Georgia" w:hAnsi="Georgia" w:cs="Arial"/>
          <w:color w:val="000000"/>
        </w:rPr>
        <w:t xml:space="preserve"> в над 20 печатни и електронни</w:t>
      </w:r>
      <w:r>
        <w:rPr>
          <w:rFonts w:ascii="Georgia" w:hAnsi="Georgia" w:cs="Arial"/>
          <w:color w:val="000000"/>
        </w:rPr>
        <w:t>, 2 броя куверти за празничния коктейл.</w:t>
      </w:r>
    </w:p>
    <w:p w:rsidR="001575AD" w:rsidRPr="007A341D" w:rsidRDefault="001575AD" w:rsidP="001575AD">
      <w:pPr>
        <w:pStyle w:val="NormalWeb"/>
        <w:shd w:val="clear" w:color="auto" w:fill="FFFFFF"/>
        <w:spacing w:before="240" w:beforeAutospacing="0" w:after="240" w:afterAutospacing="0" w:line="240" w:lineRule="atLeast"/>
        <w:rPr>
          <w:rFonts w:ascii="Georgia" w:hAnsi="Georgia" w:cs="Arial"/>
          <w:b/>
          <w:i/>
          <w:color w:val="000000"/>
        </w:rPr>
      </w:pPr>
      <w:r w:rsidRPr="007A341D">
        <w:rPr>
          <w:rFonts w:ascii="Georgia" w:hAnsi="Georgia" w:cs="Arial"/>
          <w:b/>
          <w:i/>
          <w:color w:val="000000"/>
        </w:rPr>
        <w:t>КОИ СМЕ НИЕ:</w:t>
      </w:r>
    </w:p>
    <w:p w:rsidR="001575AD" w:rsidRDefault="001575AD" w:rsidP="001575AD">
      <w:pPr>
        <w:shd w:val="clear" w:color="auto" w:fill="FFFFFF"/>
        <w:rPr>
          <w:rFonts w:ascii="Trebuchet MS" w:hAnsi="Trebuchet MS" w:cs="Arial"/>
          <w:color w:val="808080"/>
          <w:sz w:val="20"/>
          <w:szCs w:val="20"/>
        </w:rPr>
      </w:pPr>
      <w:r>
        <w:rPr>
          <w:rFonts w:ascii="Trebuchet MS" w:hAnsi="Trebuchet MS" w:cs="Arial"/>
          <w:color w:val="808080"/>
          <w:sz w:val="20"/>
          <w:szCs w:val="20"/>
        </w:rPr>
        <w:t>VIP Communication PR има зад гърба си десетки събития, свързани с луксозния бранд, включително най-големите луксозни изложения за яхти, автомобили и имоти у нас.</w:t>
      </w:r>
      <w:r>
        <w:rPr>
          <w:rFonts w:ascii="Trebuchet MS" w:hAnsi="Trebuchet MS" w:cs="Arial"/>
          <w:color w:val="808080"/>
          <w:sz w:val="20"/>
          <w:szCs w:val="20"/>
        </w:rPr>
        <w:br/>
        <w:t xml:space="preserve">VIP Communication PR е организатор на годишните награди за значими постижения в бизнеса Business Awards, на наградите за луксозно строителство </w:t>
      </w:r>
      <w:r>
        <w:rPr>
          <w:rFonts w:ascii="Trebuchet MS" w:hAnsi="Trebuchet MS" w:cs="Arial"/>
          <w:color w:val="808080"/>
          <w:sz w:val="20"/>
          <w:szCs w:val="20"/>
          <w:lang w:val="en-US"/>
        </w:rPr>
        <w:t>Luxury</w:t>
      </w:r>
      <w:r>
        <w:rPr>
          <w:rFonts w:ascii="Trebuchet MS" w:hAnsi="Trebuchet MS" w:cs="Arial"/>
          <w:color w:val="808080"/>
          <w:sz w:val="20"/>
          <w:szCs w:val="20"/>
        </w:rPr>
        <w:t xml:space="preserve"> Property Awards, на балканските награди за туристическа индустрия, на Националните Медицински Награди и на медийните награди Media Awards. Агенцията стана организатор на първите у нас отличия за луксозни брандове и бизнес VIP Lifestyle Awards, които наградиха индустрията от високия клас. </w:t>
      </w:r>
    </w:p>
    <w:p w:rsidR="001575AD" w:rsidRDefault="001575AD" w:rsidP="001575AD">
      <w:pPr>
        <w:shd w:val="clear" w:color="auto" w:fill="FFFFFF"/>
        <w:rPr>
          <w:rFonts w:ascii="Trebuchet MS" w:hAnsi="Trebuchet MS" w:cs="Arial"/>
          <w:color w:val="808080"/>
          <w:sz w:val="20"/>
          <w:szCs w:val="20"/>
        </w:rPr>
      </w:pPr>
      <w:r>
        <w:rPr>
          <w:rFonts w:ascii="Trebuchet MS" w:hAnsi="Trebuchet MS" w:cs="Arial"/>
          <w:color w:val="808080"/>
          <w:sz w:val="20"/>
          <w:szCs w:val="20"/>
        </w:rPr>
        <w:br/>
      </w:r>
    </w:p>
    <w:p w:rsidR="001575AD" w:rsidRPr="00B234D0" w:rsidRDefault="001575AD" w:rsidP="001575AD">
      <w:pPr>
        <w:shd w:val="clear" w:color="auto" w:fill="FFFFFF"/>
        <w:ind w:left="360"/>
        <w:rPr>
          <w:rFonts w:ascii="Georgia" w:hAnsi="Georgia" w:cs="Arial"/>
          <w:b/>
          <w:color w:val="000000"/>
        </w:rPr>
      </w:pPr>
      <w:r>
        <w:rPr>
          <w:b/>
          <w:color w:val="222222"/>
          <w:sz w:val="22"/>
          <w:szCs w:val="22"/>
        </w:rPr>
        <w:t>За повече информация</w:t>
      </w:r>
      <w:r w:rsidRPr="00C16258">
        <w:rPr>
          <w:b/>
          <w:color w:val="222222"/>
          <w:sz w:val="22"/>
          <w:szCs w:val="22"/>
        </w:rPr>
        <w:t xml:space="preserve">: </w:t>
      </w:r>
      <w:r>
        <w:rPr>
          <w:b/>
          <w:color w:val="222222"/>
          <w:sz w:val="22"/>
          <w:szCs w:val="22"/>
        </w:rPr>
        <w:t xml:space="preserve"> </w:t>
      </w:r>
      <w:r>
        <w:rPr>
          <w:rStyle w:val="Strong"/>
          <w:rFonts w:ascii="Georgia" w:hAnsi="Georgia"/>
          <w:color w:val="444444"/>
          <w:shd w:val="clear" w:color="auto" w:fill="C9D7F1"/>
        </w:rPr>
        <w:t>Патриция Кирилова и Дончо Георгиев</w:t>
      </w:r>
      <w:r w:rsidRPr="004F521E">
        <w:rPr>
          <w:rFonts w:ascii="Georgia" w:hAnsi="Georgia"/>
          <w:color w:val="444444"/>
        </w:rPr>
        <w:br/>
      </w:r>
      <w:r>
        <w:rPr>
          <w:rFonts w:ascii="Georgia" w:hAnsi="Georgia"/>
          <w:color w:val="444444"/>
          <w:shd w:val="clear" w:color="auto" w:fill="C9D7F1"/>
        </w:rPr>
        <w:t>Главни мениджъри</w:t>
      </w:r>
      <w:r w:rsidRPr="004F521E">
        <w:rPr>
          <w:rStyle w:val="apple-converted-space"/>
          <w:rFonts w:ascii="Georgia" w:hAnsi="Georgia"/>
          <w:color w:val="444444"/>
          <w:shd w:val="clear" w:color="auto" w:fill="C9D7F1"/>
        </w:rPr>
        <w:t> </w:t>
      </w:r>
      <w:r>
        <w:rPr>
          <w:rStyle w:val="apple-converted-space"/>
          <w:rFonts w:ascii="Georgia" w:hAnsi="Georgia"/>
          <w:color w:val="444444"/>
          <w:shd w:val="clear" w:color="auto" w:fill="C9D7F1"/>
          <w:lang w:val="en-US"/>
        </w:rPr>
        <w:t>VIP</w:t>
      </w:r>
      <w:r w:rsidRPr="00BC233F">
        <w:rPr>
          <w:rStyle w:val="apple-converted-space"/>
          <w:rFonts w:ascii="Georgia" w:hAnsi="Georgia"/>
          <w:color w:val="444444"/>
          <w:shd w:val="clear" w:color="auto" w:fill="C9D7F1"/>
          <w:lang w:val="ru-RU"/>
        </w:rPr>
        <w:t xml:space="preserve"> </w:t>
      </w:r>
      <w:r>
        <w:rPr>
          <w:rStyle w:val="apple-converted-space"/>
          <w:rFonts w:ascii="Georgia" w:hAnsi="Georgia"/>
          <w:color w:val="444444"/>
          <w:shd w:val="clear" w:color="auto" w:fill="C9D7F1"/>
          <w:lang w:val="en-US"/>
        </w:rPr>
        <w:t>Communication</w:t>
      </w:r>
      <w:r w:rsidRPr="00BC233F">
        <w:rPr>
          <w:rStyle w:val="apple-converted-space"/>
          <w:rFonts w:ascii="Georgia" w:hAnsi="Georgia"/>
          <w:color w:val="444444"/>
          <w:shd w:val="clear" w:color="auto" w:fill="C9D7F1"/>
          <w:lang w:val="ru-RU"/>
        </w:rPr>
        <w:t xml:space="preserve"> </w:t>
      </w:r>
      <w:r>
        <w:rPr>
          <w:rStyle w:val="apple-converted-space"/>
          <w:rFonts w:ascii="Georgia" w:hAnsi="Georgia"/>
          <w:color w:val="444444"/>
          <w:shd w:val="clear" w:color="auto" w:fill="C9D7F1"/>
          <w:lang w:val="en-US"/>
        </w:rPr>
        <w:t>PR</w:t>
      </w:r>
      <w:r w:rsidRPr="004F521E">
        <w:rPr>
          <w:rFonts w:ascii="Georgia" w:hAnsi="Georgia"/>
          <w:color w:val="444444"/>
        </w:rPr>
        <w:br/>
      </w:r>
      <w:r w:rsidRPr="004F521E">
        <w:rPr>
          <w:rFonts w:ascii="Georgia" w:hAnsi="Georgia"/>
          <w:color w:val="444444"/>
          <w:shd w:val="clear" w:color="auto" w:fill="C9D7F1"/>
        </w:rPr>
        <w:t>Тел: +</w:t>
      </w:r>
      <w:r>
        <w:rPr>
          <w:rFonts w:ascii="Georgia" w:hAnsi="Georgia"/>
          <w:color w:val="444444"/>
          <w:shd w:val="clear" w:color="auto" w:fill="C9D7F1"/>
        </w:rPr>
        <w:t>359 882 036684</w:t>
      </w:r>
      <w:r>
        <w:rPr>
          <w:rStyle w:val="apple-converted-space"/>
          <w:rFonts w:ascii="Georgia" w:hAnsi="Georgia"/>
          <w:color w:val="444444"/>
          <w:shd w:val="clear" w:color="auto" w:fill="C9D7F1"/>
        </w:rPr>
        <w:t xml:space="preserve">, </w:t>
      </w:r>
      <w:r w:rsidRPr="00BC233F">
        <w:rPr>
          <w:rStyle w:val="apple-converted-space"/>
          <w:rFonts w:ascii="Georgia" w:hAnsi="Georgia"/>
          <w:color w:val="444444"/>
          <w:shd w:val="clear" w:color="auto" w:fill="C9D7F1"/>
          <w:lang w:val="ru-RU"/>
        </w:rPr>
        <w:t>0888 104</w:t>
      </w:r>
      <w:r>
        <w:rPr>
          <w:rStyle w:val="apple-converted-space"/>
          <w:rFonts w:ascii="Georgia" w:hAnsi="Georgia"/>
          <w:color w:val="444444"/>
          <w:shd w:val="clear" w:color="auto" w:fill="C9D7F1"/>
          <w:lang w:val="en-US"/>
        </w:rPr>
        <w:t> </w:t>
      </w:r>
      <w:r w:rsidRPr="00BC233F">
        <w:rPr>
          <w:rStyle w:val="apple-converted-space"/>
          <w:rFonts w:ascii="Georgia" w:hAnsi="Georgia"/>
          <w:color w:val="444444"/>
          <w:shd w:val="clear" w:color="auto" w:fill="C9D7F1"/>
          <w:lang w:val="ru-RU"/>
        </w:rPr>
        <w:t>111</w:t>
      </w:r>
      <w:r>
        <w:rPr>
          <w:rStyle w:val="apple-converted-space"/>
          <w:rFonts w:ascii="Georgia" w:hAnsi="Georgia"/>
          <w:color w:val="444444"/>
          <w:shd w:val="clear" w:color="auto" w:fill="C9D7F1"/>
        </w:rPr>
        <w:t xml:space="preserve">    </w:t>
      </w:r>
      <w:r w:rsidRPr="004F521E">
        <w:rPr>
          <w:rFonts w:ascii="Georgia" w:hAnsi="Georgia"/>
          <w:color w:val="444444"/>
          <w:shd w:val="clear" w:color="auto" w:fill="C9D7F1"/>
        </w:rPr>
        <w:t>E-поща: </w:t>
      </w:r>
      <w:r w:rsidRPr="004F521E">
        <w:rPr>
          <w:rStyle w:val="apple-converted-space"/>
          <w:rFonts w:ascii="Georgia" w:hAnsi="Georgia"/>
          <w:color w:val="444444"/>
          <w:shd w:val="clear" w:color="auto" w:fill="C9D7F1"/>
        </w:rPr>
        <w:t> </w:t>
      </w:r>
      <w:hyperlink r:id="rId7" w:history="1">
        <w:proofErr w:type="spellStart"/>
        <w:r>
          <w:rPr>
            <w:rStyle w:val="Hyperlink"/>
            <w:rFonts w:ascii="Georgia" w:hAnsi="Georgia"/>
            <w:color w:val="191512"/>
            <w:shd w:val="clear" w:color="auto" w:fill="C9D7F1"/>
            <w:lang w:val="en-US"/>
          </w:rPr>
          <w:t>vipcompr</w:t>
        </w:r>
        <w:proofErr w:type="spellEnd"/>
        <w:r>
          <w:rPr>
            <w:rStyle w:val="Hyperlink"/>
            <w:rFonts w:ascii="Georgia" w:hAnsi="Georgia"/>
            <w:color w:val="191512"/>
            <w:shd w:val="clear" w:color="auto" w:fill="C9D7F1"/>
          </w:rPr>
          <w:t xml:space="preserve">@ </w:t>
        </w:r>
        <w:proofErr w:type="spellStart"/>
        <w:r>
          <w:rPr>
            <w:rStyle w:val="Hyperlink"/>
            <w:rFonts w:ascii="Georgia" w:hAnsi="Georgia"/>
            <w:color w:val="191512"/>
            <w:shd w:val="clear" w:color="auto" w:fill="C9D7F1"/>
            <w:lang w:val="en-US"/>
          </w:rPr>
          <w:t>gmail</w:t>
        </w:r>
        <w:proofErr w:type="spellEnd"/>
        <w:r w:rsidRPr="004F521E">
          <w:rPr>
            <w:rStyle w:val="Hyperlink"/>
            <w:rFonts w:ascii="Georgia" w:hAnsi="Georgia"/>
            <w:color w:val="191512"/>
            <w:shd w:val="clear" w:color="auto" w:fill="C9D7F1"/>
          </w:rPr>
          <w:t>.com</w:t>
        </w:r>
      </w:hyperlink>
    </w:p>
    <w:p w:rsidR="001575AD" w:rsidRDefault="001575AD" w:rsidP="001575AD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textAlignment w:val="baseline"/>
        <w:rPr>
          <w:rFonts w:ascii="Georgia" w:hAnsi="Georgia" w:cs="Arial"/>
          <w:b/>
          <w:color w:val="000000"/>
          <w:u w:val="single"/>
        </w:rPr>
      </w:pPr>
    </w:p>
    <w:p w:rsidR="000F5F8A" w:rsidRDefault="001575AD" w:rsidP="00FD18CA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textAlignment w:val="baseline"/>
      </w:pPr>
      <w:r w:rsidRPr="00AC4731">
        <w:rPr>
          <w:rFonts w:ascii="Georgia" w:hAnsi="Georgia" w:cs="Arial"/>
          <w:b/>
          <w:color w:val="000000"/>
          <w:u w:val="single"/>
        </w:rPr>
        <w:t>Призьорите от 2015 година</w:t>
      </w:r>
      <w:r>
        <w:rPr>
          <w:rFonts w:ascii="Georgia" w:hAnsi="Georgia" w:cs="Arial"/>
          <w:color w:val="000000"/>
        </w:rPr>
        <w:t xml:space="preserve">:  </w:t>
      </w:r>
      <w:r w:rsidRPr="00EB39A7">
        <w:rPr>
          <w:rFonts w:ascii="Georgia" w:hAnsi="Georgia" w:cs="Arial"/>
          <w:color w:val="000000"/>
          <w:sz w:val="20"/>
          <w:szCs w:val="20"/>
        </w:rPr>
        <w:t>Община Варна за н</w:t>
      </w:r>
      <w:r w:rsidRPr="00EB39A7">
        <w:rPr>
          <w:rFonts w:ascii="Georgia" w:hAnsi="Georgia"/>
          <w:color w:val="333333"/>
          <w:sz w:val="20"/>
          <w:szCs w:val="20"/>
          <w:shd w:val="clear" w:color="auto" w:fill="FFFFFF"/>
        </w:rPr>
        <w:t>ай-голямото ветроходно събитие VARNA SAILING WEEK</w:t>
      </w:r>
      <w:r w:rsidRPr="00EB39A7">
        <w:rPr>
          <w:rFonts w:ascii="Georgia" w:hAnsi="Georgia" w:cs="Arial"/>
          <w:color w:val="000000"/>
          <w:sz w:val="20"/>
          <w:szCs w:val="20"/>
        </w:rPr>
        <w:t xml:space="preserve">, </w:t>
      </w:r>
      <w:r w:rsidRPr="00EB39A7">
        <w:rPr>
          <w:rFonts w:ascii="Georgia" w:hAnsi="Georgia" w:cs="Arial"/>
          <w:color w:val="000000"/>
          <w:sz w:val="20"/>
          <w:szCs w:val="20"/>
          <w:lang w:val="en-US"/>
        </w:rPr>
        <w:t>LZ</w:t>
      </w:r>
      <w:r w:rsidRPr="00BC233F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EB39A7">
        <w:rPr>
          <w:rFonts w:ascii="Georgia" w:hAnsi="Georgia" w:cs="Arial"/>
          <w:color w:val="000000"/>
          <w:sz w:val="20"/>
          <w:szCs w:val="20"/>
        </w:rPr>
        <w:t xml:space="preserve">Яхтинг и г-н Лъчезар Братоев, </w:t>
      </w:r>
      <w:r w:rsidRPr="00EB39A7">
        <w:rPr>
          <w:rFonts w:ascii="Georgia" w:hAnsi="Georgia" w:cs="Helvetica"/>
          <w:color w:val="333333"/>
          <w:sz w:val="20"/>
          <w:szCs w:val="20"/>
        </w:rPr>
        <w:t>туроператорска фирма W-Reservation, бутик „Реакшън“ и г-н Ардашес Ованезов, верига UNIQATO, модна къща Atelier Sposa, луксозният Club Debut, VIP Fashion Group и г-жа Мира Матее</w:t>
      </w:r>
      <w:bookmarkStart w:id="0" w:name="_GoBack"/>
      <w:bookmarkEnd w:id="0"/>
      <w:r w:rsidRPr="00EB39A7">
        <w:rPr>
          <w:rFonts w:ascii="Georgia" w:hAnsi="Georgia" w:cs="Helvetica"/>
          <w:color w:val="333333"/>
          <w:sz w:val="20"/>
          <w:szCs w:val="20"/>
        </w:rPr>
        <w:t>ва и други.</w:t>
      </w:r>
    </w:p>
    <w:sectPr w:rsidR="000F5F8A" w:rsidSect="000F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D8A"/>
    <w:multiLevelType w:val="hybridMultilevel"/>
    <w:tmpl w:val="274A8F46"/>
    <w:lvl w:ilvl="0" w:tplc="C88EA43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D6CD1"/>
    <w:multiLevelType w:val="multilevel"/>
    <w:tmpl w:val="A65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5AD"/>
    <w:rsid w:val="000F5F8A"/>
    <w:rsid w:val="001575AD"/>
    <w:rsid w:val="004A1011"/>
    <w:rsid w:val="006C3F7A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qFormat/>
    <w:rsid w:val="001575A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575A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1575AD"/>
  </w:style>
  <w:style w:type="paragraph" w:styleId="NormalWeb">
    <w:name w:val="Normal (Web)"/>
    <w:basedOn w:val="Normal"/>
    <w:uiPriority w:val="99"/>
    <w:rsid w:val="001575AD"/>
    <w:pPr>
      <w:spacing w:before="100" w:beforeAutospacing="1" w:after="100" w:afterAutospacing="1"/>
    </w:pPr>
  </w:style>
  <w:style w:type="character" w:styleId="Hyperlink">
    <w:name w:val="Hyperlink"/>
    <w:rsid w:val="001575AD"/>
    <w:rPr>
      <w:color w:val="0000FF"/>
      <w:u w:val="single"/>
    </w:rPr>
  </w:style>
  <w:style w:type="paragraph" w:customStyle="1" w:styleId="intro">
    <w:name w:val="intro"/>
    <w:basedOn w:val="Normal"/>
    <w:rsid w:val="001575AD"/>
    <w:pPr>
      <w:spacing w:before="100" w:beforeAutospacing="1" w:after="100" w:afterAutospacing="1"/>
    </w:pPr>
  </w:style>
  <w:style w:type="character" w:styleId="Strong">
    <w:name w:val="Strong"/>
    <w:qFormat/>
    <w:rsid w:val="001575AD"/>
    <w:rPr>
      <w:b/>
      <w:bCs/>
    </w:rPr>
  </w:style>
  <w:style w:type="paragraph" w:styleId="ListParagraph">
    <w:name w:val="List Paragraph"/>
    <w:basedOn w:val="Normal"/>
    <w:uiPriority w:val="34"/>
    <w:qFormat/>
    <w:rsid w:val="0015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A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l.bhoyrul@it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Paty</cp:lastModifiedBy>
  <cp:revision>5</cp:revision>
  <dcterms:created xsi:type="dcterms:W3CDTF">2016-07-02T05:47:00Z</dcterms:created>
  <dcterms:modified xsi:type="dcterms:W3CDTF">2016-07-21T08:36:00Z</dcterms:modified>
</cp:coreProperties>
</file>